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50C" w:rsidRDefault="00D1250C" w:rsidP="00D1250C">
      <w:pPr>
        <w:tabs>
          <w:tab w:val="left" w:pos="709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D1250C" w:rsidRDefault="00D1250C" w:rsidP="00D1250C">
      <w:pPr>
        <w:tabs>
          <w:tab w:val="left" w:pos="709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заседания Совета в сфере развития малого и среднего предпринимательства в Усть-Камчатском муниципальном районе</w:t>
      </w:r>
    </w:p>
    <w:p w:rsidR="00D1250C" w:rsidRDefault="00D1250C" w:rsidP="00D1250C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50C" w:rsidRDefault="00D1250C" w:rsidP="00D1250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50C">
        <w:rPr>
          <w:rFonts w:ascii="Times New Roman" w:hAnsi="Times New Roman" w:cs="Times New Roman"/>
          <w:sz w:val="24"/>
          <w:szCs w:val="24"/>
        </w:rPr>
        <w:t>п. Усть-Камчатск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Pr="00C90790">
        <w:rPr>
          <w:rFonts w:ascii="Times New Roman" w:hAnsi="Times New Roman" w:cs="Times New Roman"/>
          <w:b/>
          <w:sz w:val="24"/>
          <w:szCs w:val="24"/>
        </w:rPr>
        <w:t>26.03.2021</w:t>
      </w:r>
    </w:p>
    <w:p w:rsidR="00D1250C" w:rsidRDefault="00D1250C" w:rsidP="00D1250C">
      <w:pPr>
        <w:tabs>
          <w:tab w:val="left" w:pos="709"/>
        </w:tabs>
        <w:spacing w:after="0" w:line="240" w:lineRule="auto"/>
        <w:ind w:hanging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Актовый зал 1</w:t>
      </w:r>
      <w:r w:rsidR="001D2FD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час</w:t>
      </w:r>
      <w:r w:rsidR="001D2FD0">
        <w:rPr>
          <w:rFonts w:ascii="Times New Roman" w:hAnsi="Times New Roman" w:cs="Times New Roman"/>
          <w:sz w:val="24"/>
          <w:szCs w:val="24"/>
        </w:rPr>
        <w:t>ов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00 мин.</w:t>
      </w:r>
    </w:p>
    <w:p w:rsidR="00D1250C" w:rsidRDefault="00D1250C" w:rsidP="00D1250C">
      <w:pPr>
        <w:tabs>
          <w:tab w:val="left" w:pos="709"/>
        </w:tabs>
        <w:spacing w:after="0" w:line="240" w:lineRule="auto"/>
        <w:ind w:hanging="142"/>
        <w:jc w:val="right"/>
        <w:rPr>
          <w:rFonts w:ascii="Times New Roman" w:hAnsi="Times New Roman" w:cs="Times New Roman"/>
          <w:sz w:val="24"/>
          <w:szCs w:val="24"/>
        </w:rPr>
      </w:pPr>
    </w:p>
    <w:p w:rsidR="00D1250C" w:rsidRPr="00D1250C" w:rsidRDefault="00D1250C" w:rsidP="00D1250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1250C" w:rsidRDefault="00D1250C" w:rsidP="00D1250C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 № 4. Особенности проведения проверок СМП в 2021 году</w:t>
      </w:r>
    </w:p>
    <w:p w:rsidR="00D1250C" w:rsidRPr="00D1250C" w:rsidRDefault="00D1250C" w:rsidP="00D1250C">
      <w:pPr>
        <w:tabs>
          <w:tab w:val="left" w:pos="709"/>
        </w:tabs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1250C">
        <w:rPr>
          <w:rFonts w:ascii="Times New Roman" w:hAnsi="Times New Roman" w:cs="Times New Roman"/>
          <w:i/>
          <w:sz w:val="24"/>
          <w:szCs w:val="24"/>
        </w:rPr>
        <w:t>(докладчик Садыков М.М. – руководитель Управления экономического развития и контрольной деятельности администрации Усть-Камчатского муниципального района)</w:t>
      </w:r>
    </w:p>
    <w:p w:rsidR="00D1250C" w:rsidRPr="00D1250C" w:rsidRDefault="00D1250C" w:rsidP="00D1250C">
      <w:pPr>
        <w:tabs>
          <w:tab w:val="left" w:pos="709"/>
        </w:tabs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B32E5" w:rsidRPr="00AE2BF2" w:rsidRDefault="001E405A" w:rsidP="00CF63A4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BF2">
        <w:rPr>
          <w:rFonts w:ascii="Times New Roman" w:hAnsi="Times New Roman" w:cs="Times New Roman"/>
          <w:sz w:val="28"/>
          <w:szCs w:val="28"/>
        </w:rPr>
        <w:t>Распространение</w:t>
      </w: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коронавирусной инфекции на территории Российской Федерации в </w:t>
      </w:r>
      <w:r w:rsidRPr="00AE2BF2">
        <w:rPr>
          <w:rFonts w:ascii="Times New Roman" w:hAnsi="Times New Roman" w:cs="Times New Roman"/>
          <w:sz w:val="28"/>
          <w:szCs w:val="28"/>
        </w:rPr>
        <w:t xml:space="preserve">2020 году </w:t>
      </w: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внесло свои коррективы во все сферы деятельности, в том числе и в контрольно-надзорн</w:t>
      </w:r>
      <w:r w:rsidR="002F1155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85813" w:rsidRPr="00AE2BF2" w:rsidRDefault="00885813" w:rsidP="00CF63A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поддержки малого предпринимательства </w:t>
      </w:r>
      <w:r w:rsidR="008C5545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Правительством РФ</w:t>
      </w:r>
      <w:r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введен запрет на проведение плановых проверок до 01.04.2020 года (ст. </w:t>
      </w:r>
      <w:hyperlink r:id="rId5" w:tgtFrame="_blank" w:history="1">
        <w:r w:rsidRPr="003F3F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26.2 </w:t>
        </w:r>
      </w:hyperlink>
      <w:r w:rsidR="00AA7BFD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</w:t>
      </w:r>
      <w:r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№ 294-ФЗ). Но в связи с пандемией статьей </w:t>
      </w:r>
      <w:hyperlink r:id="rId6" w:tgtFrame="_blank" w:history="1">
        <w:r w:rsidRPr="003F3F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</w:hyperlink>
      <w:r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A7BFD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</w:t>
      </w:r>
      <w:r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№ 98-ФЗ от 01.04.2020 мораторий на проверки малого бизнеса продлили до 31 декабря 2020 года.</w:t>
      </w:r>
    </w:p>
    <w:p w:rsidR="004F5767" w:rsidRPr="003F3F41" w:rsidRDefault="004F5767" w:rsidP="00CF63A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Правительством РФ издано Постановление № </w:t>
      </w:r>
      <w:hyperlink r:id="rId7" w:tgtFrame="_blank" w:history="1">
        <w:r w:rsidRPr="003F3F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438</w:t>
        </w:r>
      </w:hyperlink>
      <w:r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 03.04.2020 об особенностях проверок бизнеса в 2020 году. Оно каса</w:t>
      </w:r>
      <w:r w:rsidR="008C5545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лось</w:t>
      </w:r>
      <w:r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видов госконтроля (надзора), предусмотренных законом № 294-ФЗ, включая и те, которые не регулируются данным законом в части порядка организации и проведения проверок (кроме налогового и валютного).</w:t>
      </w:r>
    </w:p>
    <w:p w:rsidR="00CF63A4" w:rsidRPr="00AB6204" w:rsidRDefault="00457247" w:rsidP="008C5545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F63A4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введения весенних "</w:t>
      </w:r>
      <w:proofErr w:type="spellStart"/>
      <w:r w:rsidR="00CF63A4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антиковидных</w:t>
      </w:r>
      <w:proofErr w:type="spellEnd"/>
      <w:r w:rsidR="00CF63A4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мер были прекращены все плановые проверки субъектов малого и среднего предпринимательства, а также введены серьезные ограничения для внеплановых проверок. </w:t>
      </w:r>
    </w:p>
    <w:p w:rsidR="00CF63A4" w:rsidRPr="003F3F41" w:rsidRDefault="008C5545" w:rsidP="008C55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</w:t>
      </w:r>
      <w:r w:rsidR="009F2AF2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неплановой</w:t>
      </w:r>
      <w:r w:rsidR="00CF63A4"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</w:t>
      </w: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 было </w:t>
      </w:r>
      <w:r w:rsidR="009F2AF2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условии обязательного согласования прокуратуры </w:t>
      </w:r>
      <w:r w:rsidR="004C67A0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случаях:</w:t>
      </w:r>
    </w:p>
    <w:p w:rsidR="00CF63A4" w:rsidRPr="003F3F41" w:rsidRDefault="00CF63A4" w:rsidP="008C5545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причинения вреда или угроза жизни, здоровью граждан, угроза возникновения </w:t>
      </w:r>
      <w:r w:rsidR="00F84D69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чрезвычайных ситуаций</w:t>
      </w:r>
      <w:r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природного или техногенного характера;</w:t>
      </w:r>
    </w:p>
    <w:p w:rsidR="00CF63A4" w:rsidRPr="003F3F41" w:rsidRDefault="00CF63A4" w:rsidP="008C5545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</w:t>
      </w:r>
      <w:r w:rsidR="00F84D69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 по выданным ранее предписаниям в случае обнаружения угрозы жизни и здоровья граждан;</w:t>
      </w:r>
    </w:p>
    <w:p w:rsidR="00CF63A4" w:rsidRPr="003F3F41" w:rsidRDefault="00CF63A4" w:rsidP="008C5545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поручени</w:t>
      </w:r>
      <w:r w:rsidR="00F84D69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Президента, Правительства РФ или требование прокурора в рамках надзора за исполнением законов;</w:t>
      </w:r>
    </w:p>
    <w:p w:rsidR="00CF63A4" w:rsidRPr="003F3F41" w:rsidRDefault="00CF63A4" w:rsidP="008C5545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</w:t>
      </w:r>
      <w:r w:rsidR="00F84D69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</w:t>
      </w:r>
      <w:r w:rsidR="00F84D69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идического </w:t>
      </w:r>
      <w:r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 или </w:t>
      </w:r>
      <w:r w:rsidR="00F84D69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предпринимателя</w:t>
      </w:r>
      <w:r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выдаче специального разрешения или лицензии;</w:t>
      </w:r>
    </w:p>
    <w:p w:rsidR="00CF63A4" w:rsidRPr="003F3F41" w:rsidRDefault="00CF63A4" w:rsidP="008C5545">
      <w:pPr>
        <w:numPr>
          <w:ilvl w:val="0"/>
          <w:numId w:val="9"/>
        </w:numPr>
        <w:shd w:val="clear" w:color="auto" w:fill="FFFFFF"/>
        <w:tabs>
          <w:tab w:val="clear" w:pos="72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</w:t>
      </w:r>
      <w:r w:rsidR="00F84D69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F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предписания, из-за которого была приостановлена лицензия, аккредитация или разрешение на ведение деятельности.</w:t>
      </w:r>
    </w:p>
    <w:p w:rsidR="008C5545" w:rsidRPr="00AE2BF2" w:rsidRDefault="000441D6" w:rsidP="00CF63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AE2BF2">
        <w:rPr>
          <w:rFonts w:ascii="Arial" w:eastAsia="Times New Roman" w:hAnsi="Arial" w:cs="Arial"/>
          <w:sz w:val="23"/>
          <w:szCs w:val="23"/>
          <w:lang w:eastAsia="ru-RU"/>
        </w:rPr>
        <w:tab/>
      </w:r>
    </w:p>
    <w:p w:rsidR="000441D6" w:rsidRPr="00AE2BF2" w:rsidRDefault="00A934B7" w:rsidP="00CF63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441D6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изменится в 2021 году?</w:t>
      </w:r>
    </w:p>
    <w:p w:rsidR="00FE593D" w:rsidRPr="00AB6204" w:rsidRDefault="00C01231" w:rsidP="00FE59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конце прошлого года Правительством РФ принято решение о продлении моратория </w:t>
      </w:r>
      <w:r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плановые проверки в отношении малого би</w:t>
      </w: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неса</w:t>
      </w:r>
      <w:r w:rsidR="00FE593D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FE593D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</w:t>
      </w:r>
      <w:r w:rsidR="00FE593D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E593D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т серьезно снизить административную нагрузку на большое число предприятий малого бизнеса.</w:t>
      </w:r>
    </w:p>
    <w:p w:rsidR="00AA7BFD" w:rsidRPr="00AB6204" w:rsidRDefault="00FE593D" w:rsidP="00AA7B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Постановление Правительства РФ от 30.11.2020 № 1969</w:t>
      </w:r>
      <w:r w:rsidR="004F5767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7BFD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предусматривает не включать в </w:t>
      </w:r>
      <w:r w:rsidR="00AA7BFD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ежегодны</w:t>
      </w:r>
      <w:r w:rsidR="00AA7BFD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AA7BFD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 проведения плановых проверок на 2021 год</w:t>
      </w:r>
      <w:r w:rsidR="00AA7BFD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767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</w:t>
      </w:r>
      <w:r w:rsidR="00AA7BFD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4F5767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</w:t>
      </w:r>
      <w:r w:rsidR="00AA7BFD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="004F5767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юридических лиц, индивидуальных предпринимателей, являющихся субъектами малого предпринимательства</w:t>
      </w:r>
      <w:r w:rsidR="00AA7BFD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A7BFD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плановых проверок:</w:t>
      </w:r>
    </w:p>
    <w:p w:rsidR="00AA7BFD" w:rsidRPr="00AB6204" w:rsidRDefault="00AA7BFD" w:rsidP="00AA7BFD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 деятельность и (или) используемые производственные объекты которых отнесены к категориям чрезвычайно высокого и высокого рисков либо отнесены к 1, 2 классам (категориям) опасности, I, II и III классу опасности опасных производственных объектов, I, II и III классу гидротехнических сооружений, а также в отношении которых установлен режим постоянного государственного контроля (надзора);</w:t>
      </w:r>
    </w:p>
    <w:p w:rsidR="00AA7BFD" w:rsidRPr="00AB6204" w:rsidRDefault="00AA7BFD" w:rsidP="00AA7BFD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 осуществляющих виды деятельности согласно </w:t>
      </w:r>
      <w:hyperlink r:id="rId8" w:anchor="block_99" w:history="1">
        <w:r w:rsidRPr="00AB6204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ч. 9 ст. 9 Федерального закона от 26 декабря 2008 г. № 294-ФЗ</w:t>
        </w:r>
      </w:hyperlink>
      <w:r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</w:p>
    <w:p w:rsidR="00AA7BFD" w:rsidRPr="00AB6204" w:rsidRDefault="00AA7BFD" w:rsidP="00AA7BFD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МСП при наличии информации о том, что в отношении МСП ранее вынесено вступившее в законную силу постановление о назначении административного наказания за совершение грубого нарушения, определенного в соответствии с КоАП РФ, или административного наказания в виде дисквалификации, или административного приостановления деятельности либо принято решение о приостановлении действия лицензии и (или) аннулировании лицензии, и с даты окончания проверки прошло менее 3 лет;</w:t>
      </w:r>
    </w:p>
    <w:p w:rsidR="00AA7BFD" w:rsidRPr="00AB6204" w:rsidRDefault="00AA7BFD" w:rsidP="00AA7BFD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150" w:firstLine="5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проводимых при осуществлении лицензионного контроля; </w:t>
      </w:r>
    </w:p>
    <w:p w:rsidR="00AA7BFD" w:rsidRPr="00AB6204" w:rsidRDefault="00AA7BFD" w:rsidP="00AA7BFD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 МСП в области обеспечения радиационной безопасности, контроля за обеспечением защиты </w:t>
      </w:r>
      <w:proofErr w:type="spellStart"/>
      <w:r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гостайны</w:t>
      </w:r>
      <w:proofErr w:type="spellEnd"/>
      <w:r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, внешнего контроля качества работы аудиторских организаций, в области использования атомной энергии.</w:t>
      </w:r>
    </w:p>
    <w:p w:rsidR="004F5767" w:rsidRPr="00AB6204" w:rsidRDefault="004F5767" w:rsidP="00CF63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постановлением предусм</w:t>
      </w:r>
      <w:r w:rsidR="00A934B7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A934B7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ены</w:t>
      </w:r>
      <w:r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иные меры, призванные снизить нагрузку на хозяйствующие субъекты в целом, а также созда</w:t>
      </w:r>
      <w:r w:rsidR="00A934B7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 для реализации Федерального закона от 31 июля 2020 г. № 248-ФЗ «О государственном контроле (надзоре) и муниципальном контроле в Российской Федерации», который вст</w:t>
      </w:r>
      <w:r w:rsidR="000C092E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упает в силу с 1 июля 2020 года.</w:t>
      </w:r>
    </w:p>
    <w:p w:rsidR="004F5767" w:rsidRPr="00AB6204" w:rsidRDefault="000C092E" w:rsidP="000C092E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Во-первых, в</w:t>
      </w:r>
      <w:r w:rsidR="004F5767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озможность проведения в 2021 году выездных проверок с использованием средств дистанционного взаимодействия, в том числе аудио- или видеосвязи.</w:t>
      </w:r>
    </w:p>
    <w:p w:rsidR="004F5767" w:rsidRPr="00AB6204" w:rsidRDefault="000C092E" w:rsidP="000C092E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Во-вторых, в</w:t>
      </w:r>
      <w:r w:rsidR="004F5767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озможность заменены проведения плановой выездной проверки, включенной в ежегодный план проверок на 2021 год, проведением инспекционного визита.</w:t>
      </w:r>
    </w:p>
    <w:p w:rsidR="004F5767" w:rsidRPr="00AB6204" w:rsidRDefault="000C092E" w:rsidP="000C092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также, о</w:t>
      </w:r>
      <w:r w:rsidR="004F5767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граничен</w:t>
      </w: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F5767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продолжительност</w:t>
      </w: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F5767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плановой проверки </w:t>
      </w: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4F5767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</w:t>
      </w: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F5767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</w:t>
      </w: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х дней</w:t>
      </w:r>
      <w:r w:rsidR="00AA7BFD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вместо двадцати рабочих дней, предусмотренных Федеральным законом № 294-ФЗ</w:t>
      </w:r>
      <w:r w:rsidR="004F5767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5767" w:rsidRPr="00AE2BF2" w:rsidRDefault="00E9344B" w:rsidP="002F115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F5767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ринят</w:t>
      </w:r>
      <w:r w:rsidR="00624CA5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F5767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2F1155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данного </w:t>
      </w:r>
      <w:r w:rsidR="004F5767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2F1155"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F5767" w:rsidRPr="00AB6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позволит ускорить восстановление бизнеса, а также сократит количество личных контактов между контролерами и предпринимателями, что актуально в условиях пандемии.</w:t>
      </w:r>
    </w:p>
    <w:p w:rsidR="00130F36" w:rsidRPr="00AE2BF2" w:rsidRDefault="00130F36" w:rsidP="002F115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50C" w:rsidRPr="00AE2BF2" w:rsidRDefault="00D1250C" w:rsidP="002F115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 окончен. </w:t>
      </w:r>
    </w:p>
    <w:p w:rsidR="00D1250C" w:rsidRPr="00AB6204" w:rsidRDefault="00D1250C" w:rsidP="002F115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BF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внимание!</w:t>
      </w:r>
    </w:p>
    <w:sectPr w:rsidR="00D1250C" w:rsidRPr="00AB6204" w:rsidSect="00D109F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61AFF"/>
    <w:multiLevelType w:val="multilevel"/>
    <w:tmpl w:val="DA44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D12CF2"/>
    <w:multiLevelType w:val="multilevel"/>
    <w:tmpl w:val="1B887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B8512F"/>
    <w:multiLevelType w:val="multilevel"/>
    <w:tmpl w:val="5F860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532031"/>
    <w:multiLevelType w:val="multilevel"/>
    <w:tmpl w:val="636CB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7F338A"/>
    <w:multiLevelType w:val="multilevel"/>
    <w:tmpl w:val="D5140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C51039"/>
    <w:multiLevelType w:val="multilevel"/>
    <w:tmpl w:val="F54C1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64555C"/>
    <w:multiLevelType w:val="multilevel"/>
    <w:tmpl w:val="C5D8A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5046A5"/>
    <w:multiLevelType w:val="multilevel"/>
    <w:tmpl w:val="CE7AA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7C2172"/>
    <w:multiLevelType w:val="multilevel"/>
    <w:tmpl w:val="8B3E5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7C3F1C"/>
    <w:multiLevelType w:val="multilevel"/>
    <w:tmpl w:val="CCFC5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8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68A"/>
    <w:rsid w:val="000441D6"/>
    <w:rsid w:val="000567B4"/>
    <w:rsid w:val="000C092E"/>
    <w:rsid w:val="00130F36"/>
    <w:rsid w:val="001D2FD0"/>
    <w:rsid w:val="001E405A"/>
    <w:rsid w:val="002605FE"/>
    <w:rsid w:val="002F1155"/>
    <w:rsid w:val="003A022C"/>
    <w:rsid w:val="003F3F41"/>
    <w:rsid w:val="00423766"/>
    <w:rsid w:val="00457247"/>
    <w:rsid w:val="00481096"/>
    <w:rsid w:val="004C67A0"/>
    <w:rsid w:val="004F5767"/>
    <w:rsid w:val="00624CA5"/>
    <w:rsid w:val="006B32E5"/>
    <w:rsid w:val="00885813"/>
    <w:rsid w:val="008866A4"/>
    <w:rsid w:val="008C5545"/>
    <w:rsid w:val="009F2AF2"/>
    <w:rsid w:val="00A0068A"/>
    <w:rsid w:val="00A46BF9"/>
    <w:rsid w:val="00A912C3"/>
    <w:rsid w:val="00A934B7"/>
    <w:rsid w:val="00AA2DE1"/>
    <w:rsid w:val="00AA7BFD"/>
    <w:rsid w:val="00AB6204"/>
    <w:rsid w:val="00AE2BF2"/>
    <w:rsid w:val="00C01231"/>
    <w:rsid w:val="00C90790"/>
    <w:rsid w:val="00CF63A4"/>
    <w:rsid w:val="00D109F0"/>
    <w:rsid w:val="00D1250C"/>
    <w:rsid w:val="00D47E02"/>
    <w:rsid w:val="00E42491"/>
    <w:rsid w:val="00E9344B"/>
    <w:rsid w:val="00F84D69"/>
    <w:rsid w:val="00FE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617C7"/>
  <w15:chartTrackingRefBased/>
  <w15:docId w15:val="{FF67C618-0F45-4FE1-84FD-D4607CC6E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57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57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1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870">
                  <w:marLeft w:val="0"/>
                  <w:marRight w:val="0"/>
                  <w:marTop w:val="255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18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68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8595979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0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7065930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12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2105812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262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306890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8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5000349">
                  <w:marLeft w:val="0"/>
                  <w:marRight w:val="0"/>
                  <w:marTop w:val="255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4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22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87993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5274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01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15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28056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75328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18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719554">
                  <w:marLeft w:val="0"/>
                  <w:marRight w:val="0"/>
                  <w:marTop w:val="0"/>
                  <w:marBottom w:val="12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136731">
                  <w:marLeft w:val="0"/>
                  <w:marRight w:val="0"/>
                  <w:marTop w:val="255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0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015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303534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1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84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19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210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19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5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31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502529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4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83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641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91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3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38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81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64247/493aff9450b0b89b29b367693300b74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pmag.ru/away2.php?req=doc&amp;base=LAW&amp;n=351114&amp;dst=100002&amp;date=18.06.2020&amp;demo=1&amp;utm_source=spma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pmag.ru/away2.php?req=doc&amp;base=LAW&amp;n=354580&amp;dst=100079&amp;date=18.06.2020&amp;demo=1&amp;utm_source=spmag.ru" TargetMode="External"/><Relationship Id="rId5" Type="http://schemas.openxmlformats.org/officeDocument/2006/relationships/hyperlink" Target="https://spmag.ru/away2.php?req=doc&amp;base=LAW&amp;n=339590&amp;dst=431&amp;date=18.06.2020&amp;demo=1&amp;utm_source=spmag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Sadyikov</cp:lastModifiedBy>
  <cp:revision>44</cp:revision>
  <cp:lastPrinted>2021-03-22T07:21:00Z</cp:lastPrinted>
  <dcterms:created xsi:type="dcterms:W3CDTF">2021-03-01T20:49:00Z</dcterms:created>
  <dcterms:modified xsi:type="dcterms:W3CDTF">2021-03-22T07:27:00Z</dcterms:modified>
</cp:coreProperties>
</file>